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9EE2" w14:textId="7826E08E" w:rsidR="00113F02" w:rsidRPr="003B317D" w:rsidRDefault="009C3AEF" w:rsidP="00113F02">
      <w:pPr>
        <w:shd w:val="clear" w:color="auto" w:fill="F8F8F8"/>
        <w:spacing w:before="150" w:after="75" w:line="240" w:lineRule="atLeast"/>
        <w:ind w:left="450" w:right="150"/>
        <w:rPr>
          <w:rFonts w:ascii="Arial" w:eastAsia="Times New Roman" w:hAnsi="Arial" w:cs="Arial"/>
          <w:b/>
          <w:color w:val="5E5D5D"/>
          <w:sz w:val="19"/>
          <w:szCs w:val="19"/>
          <w:u w:val="single"/>
          <w:lang w:eastAsia="en-GB"/>
        </w:rPr>
      </w:pPr>
      <w:r>
        <w:rPr>
          <w:rFonts w:ascii="Arial" w:eastAsia="Times New Roman" w:hAnsi="Arial" w:cs="Arial"/>
          <w:b/>
          <w:color w:val="5E5D5D"/>
          <w:sz w:val="19"/>
          <w:szCs w:val="19"/>
          <w:u w:val="single"/>
          <w:lang w:eastAsia="en-GB"/>
        </w:rPr>
        <w:t>Fleetwood Chaucer Community Primary</w:t>
      </w:r>
      <w:r w:rsidR="00207372">
        <w:rPr>
          <w:rFonts w:ascii="Arial" w:eastAsia="Times New Roman" w:hAnsi="Arial" w:cs="Arial"/>
          <w:b/>
          <w:color w:val="5E5D5D"/>
          <w:sz w:val="19"/>
          <w:szCs w:val="19"/>
          <w:u w:val="single"/>
          <w:lang w:eastAsia="en-GB"/>
        </w:rPr>
        <w:t xml:space="preserve"> School</w:t>
      </w:r>
    </w:p>
    <w:p w14:paraId="053200A6" w14:textId="4B95CC45" w:rsidR="00113F02" w:rsidRPr="00113F02" w:rsidRDefault="00113F02" w:rsidP="00F0027F">
      <w:pPr>
        <w:shd w:val="clear" w:color="auto" w:fill="F8F8F8"/>
        <w:spacing w:before="150" w:after="120" w:line="240" w:lineRule="atLeast"/>
        <w:ind w:left="450" w:right="150"/>
        <w:rPr>
          <w:rFonts w:ascii="Arial" w:eastAsia="Times New Roman" w:hAnsi="Arial" w:cs="Arial"/>
          <w:color w:val="5E5D5D"/>
          <w:sz w:val="19"/>
          <w:szCs w:val="19"/>
          <w:lang w:eastAsia="en-GB"/>
        </w:rPr>
      </w:pPr>
      <w:r w:rsidRPr="2AD9BC9C">
        <w:rPr>
          <w:rFonts w:ascii="Arial" w:eastAsia="Times New Roman" w:hAnsi="Arial" w:cs="Arial"/>
          <w:color w:val="5E5D5D"/>
          <w:sz w:val="19"/>
          <w:szCs w:val="19"/>
          <w:lang w:eastAsia="en-GB"/>
        </w:rPr>
        <w:t xml:space="preserve">Notice is given in accordance with section 19(1) of the Education and Inspections Act 2006 that Lancashire County Council intends to make a prescribed alteration to </w:t>
      </w:r>
      <w:r w:rsidR="009C3AEF" w:rsidRPr="2AD9BC9C">
        <w:rPr>
          <w:rFonts w:ascii="Arial" w:eastAsia="Times New Roman" w:hAnsi="Arial" w:cs="Arial"/>
          <w:color w:val="5E5D5D"/>
          <w:sz w:val="19"/>
          <w:szCs w:val="19"/>
          <w:lang w:eastAsia="en-GB"/>
        </w:rPr>
        <w:t>Fleetwood Chaucer Community Primary</w:t>
      </w:r>
      <w:r w:rsidR="00207372" w:rsidRPr="2AD9BC9C">
        <w:rPr>
          <w:rFonts w:ascii="Arial" w:eastAsia="Times New Roman" w:hAnsi="Arial" w:cs="Arial"/>
          <w:color w:val="5E5D5D"/>
          <w:sz w:val="19"/>
          <w:szCs w:val="19"/>
          <w:lang w:eastAsia="en-GB"/>
        </w:rPr>
        <w:t xml:space="preserve"> School, C</w:t>
      </w:r>
      <w:r w:rsidR="009C3AEF" w:rsidRPr="2AD9BC9C">
        <w:rPr>
          <w:rFonts w:ascii="Arial" w:eastAsia="Times New Roman" w:hAnsi="Arial" w:cs="Arial"/>
          <w:color w:val="5E5D5D"/>
          <w:sz w:val="19"/>
          <w:szCs w:val="19"/>
          <w:lang w:eastAsia="en-GB"/>
        </w:rPr>
        <w:t>haucer</w:t>
      </w:r>
      <w:r w:rsidR="00207372" w:rsidRPr="2AD9BC9C">
        <w:rPr>
          <w:rFonts w:ascii="Arial" w:eastAsia="Times New Roman" w:hAnsi="Arial" w:cs="Arial"/>
          <w:color w:val="5E5D5D"/>
          <w:sz w:val="19"/>
          <w:szCs w:val="19"/>
          <w:lang w:eastAsia="en-GB"/>
        </w:rPr>
        <w:t xml:space="preserve"> Road, </w:t>
      </w:r>
      <w:r w:rsidR="009C3AEF" w:rsidRPr="2AD9BC9C">
        <w:rPr>
          <w:rFonts w:ascii="Arial" w:eastAsia="Times New Roman" w:hAnsi="Arial" w:cs="Arial"/>
          <w:color w:val="5E5D5D"/>
          <w:sz w:val="19"/>
          <w:szCs w:val="19"/>
          <w:lang w:eastAsia="en-GB"/>
        </w:rPr>
        <w:t>Fleetwood</w:t>
      </w:r>
      <w:r w:rsidR="00207372" w:rsidRPr="2AD9BC9C">
        <w:rPr>
          <w:rFonts w:ascii="Arial" w:eastAsia="Times New Roman" w:hAnsi="Arial" w:cs="Arial"/>
          <w:color w:val="5E5D5D"/>
          <w:sz w:val="19"/>
          <w:szCs w:val="19"/>
          <w:lang w:eastAsia="en-GB"/>
        </w:rPr>
        <w:t xml:space="preserve">, Lancs. </w:t>
      </w:r>
      <w:r w:rsidR="009C3AEF" w:rsidRPr="2AD9BC9C">
        <w:rPr>
          <w:rFonts w:ascii="Arial" w:eastAsia="Times New Roman" w:hAnsi="Arial" w:cs="Arial"/>
          <w:color w:val="5E5D5D"/>
          <w:sz w:val="19"/>
          <w:szCs w:val="19"/>
          <w:lang w:eastAsia="en-GB"/>
        </w:rPr>
        <w:t>FY7 6QN</w:t>
      </w:r>
      <w:r w:rsidR="008A43D1" w:rsidRPr="2AD9BC9C">
        <w:rPr>
          <w:rFonts w:ascii="Arial" w:eastAsia="Times New Roman" w:hAnsi="Arial" w:cs="Arial"/>
          <w:color w:val="5E5D5D"/>
          <w:sz w:val="19"/>
          <w:szCs w:val="19"/>
          <w:lang w:eastAsia="en-GB"/>
        </w:rPr>
        <w:t xml:space="preserve"> </w:t>
      </w:r>
      <w:r w:rsidRPr="2AD9BC9C">
        <w:rPr>
          <w:rFonts w:ascii="Arial" w:eastAsia="Times New Roman" w:hAnsi="Arial" w:cs="Arial"/>
          <w:color w:val="5E5D5D"/>
          <w:sz w:val="19"/>
          <w:szCs w:val="19"/>
          <w:lang w:eastAsia="en-GB"/>
        </w:rPr>
        <w:t>from January 2023</w:t>
      </w:r>
      <w:r w:rsidR="00DF71AB" w:rsidRPr="2AD9BC9C">
        <w:rPr>
          <w:rFonts w:ascii="Arial" w:eastAsia="Times New Roman" w:hAnsi="Arial" w:cs="Arial"/>
          <w:color w:val="5E5D5D"/>
          <w:sz w:val="19"/>
          <w:szCs w:val="19"/>
          <w:lang w:eastAsia="en-GB"/>
        </w:rPr>
        <w:t>.</w:t>
      </w:r>
    </w:p>
    <w:p w14:paraId="6A4F8AC9" w14:textId="4B58E566" w:rsidR="00113F02" w:rsidRPr="00113F02" w:rsidRDefault="009C3AEF"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2EFCACDB">
        <w:rPr>
          <w:rFonts w:ascii="Arial" w:eastAsia="Times New Roman" w:hAnsi="Arial" w:cs="Arial"/>
          <w:color w:val="5E5D5D"/>
          <w:sz w:val="19"/>
          <w:szCs w:val="19"/>
          <w:lang w:eastAsia="en-GB"/>
        </w:rPr>
        <w:t>Fleetwood Chaucer Community Primary</w:t>
      </w:r>
      <w:r w:rsidR="00207372" w:rsidRPr="2EFCACDB">
        <w:rPr>
          <w:rFonts w:ascii="Arial" w:eastAsia="Times New Roman" w:hAnsi="Arial" w:cs="Arial"/>
          <w:color w:val="5E5D5D"/>
          <w:sz w:val="19"/>
          <w:szCs w:val="19"/>
          <w:lang w:eastAsia="en-GB"/>
        </w:rPr>
        <w:t xml:space="preserve"> </w:t>
      </w:r>
      <w:r w:rsidR="007B0F2B" w:rsidRPr="2EFCACDB">
        <w:rPr>
          <w:rFonts w:ascii="Arial" w:eastAsia="Times New Roman" w:hAnsi="Arial" w:cs="Arial"/>
          <w:color w:val="5E5D5D"/>
          <w:sz w:val="19"/>
          <w:szCs w:val="19"/>
          <w:lang w:eastAsia="en-GB"/>
        </w:rPr>
        <w:t xml:space="preserve">School </w:t>
      </w:r>
      <w:r w:rsidR="00871807" w:rsidRPr="2EFCACDB">
        <w:rPr>
          <w:rFonts w:ascii="Arial" w:eastAsia="Times New Roman" w:hAnsi="Arial" w:cs="Arial"/>
          <w:color w:val="5E5D5D"/>
          <w:sz w:val="19"/>
          <w:szCs w:val="19"/>
          <w:lang w:eastAsia="en-GB"/>
        </w:rPr>
        <w:t xml:space="preserve">is mixed community </w:t>
      </w:r>
      <w:r w:rsidR="00FC5720" w:rsidRPr="2EFCACDB">
        <w:rPr>
          <w:rFonts w:ascii="Arial" w:eastAsia="Times New Roman" w:hAnsi="Arial" w:cs="Arial"/>
          <w:color w:val="5E5D5D"/>
          <w:sz w:val="19"/>
          <w:szCs w:val="19"/>
          <w:lang w:eastAsia="en-GB"/>
        </w:rPr>
        <w:t xml:space="preserve">primary school for pupils aged between </w:t>
      </w:r>
      <w:r w:rsidR="00CC7F26" w:rsidRPr="2EFCACDB">
        <w:rPr>
          <w:rFonts w:ascii="Arial" w:eastAsia="Times New Roman" w:hAnsi="Arial" w:cs="Arial"/>
          <w:color w:val="5E5D5D"/>
          <w:sz w:val="19"/>
          <w:szCs w:val="19"/>
          <w:lang w:eastAsia="en-GB"/>
        </w:rPr>
        <w:t>3</w:t>
      </w:r>
      <w:r w:rsidR="00FC5720" w:rsidRPr="2EFCACDB">
        <w:rPr>
          <w:rFonts w:ascii="Arial" w:eastAsia="Times New Roman" w:hAnsi="Arial" w:cs="Arial"/>
          <w:color w:val="5E5D5D"/>
          <w:sz w:val="19"/>
          <w:szCs w:val="19"/>
          <w:lang w:eastAsia="en-GB"/>
        </w:rPr>
        <w:t xml:space="preserve"> and 11 years</w:t>
      </w:r>
      <w:r w:rsidR="00871807" w:rsidRPr="2EFCACDB">
        <w:rPr>
          <w:rFonts w:ascii="Arial" w:eastAsia="Times New Roman" w:hAnsi="Arial" w:cs="Arial"/>
          <w:color w:val="5E5D5D"/>
          <w:sz w:val="19"/>
          <w:szCs w:val="19"/>
          <w:lang w:eastAsia="en-GB"/>
        </w:rPr>
        <w:t xml:space="preserve">. The proposal is to create </w:t>
      </w:r>
      <w:r w:rsidR="006C1AA3" w:rsidRPr="2EFCACDB">
        <w:rPr>
          <w:rFonts w:ascii="Arial" w:eastAsia="Times New Roman" w:hAnsi="Arial" w:cs="Arial"/>
          <w:color w:val="5E5D5D"/>
          <w:sz w:val="19"/>
          <w:szCs w:val="19"/>
          <w:lang w:eastAsia="en-GB"/>
        </w:rPr>
        <w:t>a special educational needs (SEN)</w:t>
      </w:r>
      <w:r w:rsidR="00871807" w:rsidRPr="2EFCACDB">
        <w:rPr>
          <w:rFonts w:ascii="Arial" w:eastAsia="Times New Roman" w:hAnsi="Arial" w:cs="Arial"/>
          <w:color w:val="5E5D5D"/>
          <w:sz w:val="19"/>
          <w:szCs w:val="19"/>
          <w:lang w:eastAsia="en-GB"/>
        </w:rPr>
        <w:t xml:space="preserve"> unit for up to 16 children with</w:t>
      </w:r>
      <w:r w:rsidR="00207372" w:rsidRPr="2EFCACDB">
        <w:rPr>
          <w:rFonts w:ascii="Arial" w:eastAsia="Times New Roman" w:hAnsi="Arial" w:cs="Arial"/>
          <w:color w:val="5E5D5D"/>
          <w:sz w:val="19"/>
          <w:szCs w:val="19"/>
          <w:lang w:eastAsia="en-GB"/>
        </w:rPr>
        <w:t xml:space="preserve"> </w:t>
      </w:r>
      <w:r w:rsidR="00F0027F" w:rsidRPr="2EFCACDB">
        <w:rPr>
          <w:rFonts w:ascii="Arial" w:eastAsia="Times New Roman" w:hAnsi="Arial" w:cs="Arial"/>
          <w:color w:val="5E5D5D"/>
          <w:sz w:val="19"/>
          <w:szCs w:val="19"/>
          <w:lang w:eastAsia="en-GB"/>
        </w:rPr>
        <w:t xml:space="preserve">social </w:t>
      </w:r>
      <w:r w:rsidR="006216AD" w:rsidRPr="2EFCACDB">
        <w:rPr>
          <w:rFonts w:ascii="Arial" w:eastAsia="Times New Roman" w:hAnsi="Arial" w:cs="Arial"/>
          <w:color w:val="5E5D5D"/>
          <w:sz w:val="19"/>
          <w:szCs w:val="19"/>
          <w:lang w:eastAsia="en-GB"/>
        </w:rPr>
        <w:t xml:space="preserve">communication and interaction needs in </w:t>
      </w:r>
      <w:r w:rsidR="00FC5720" w:rsidRPr="2EFCACDB">
        <w:rPr>
          <w:rFonts w:ascii="Arial" w:eastAsia="Times New Roman" w:hAnsi="Arial" w:cs="Arial"/>
          <w:color w:val="5E5D5D"/>
          <w:sz w:val="19"/>
          <w:szCs w:val="19"/>
          <w:lang w:eastAsia="en-GB"/>
        </w:rPr>
        <w:t xml:space="preserve">Fleetwood Chaucer Community Primary </w:t>
      </w:r>
      <w:r w:rsidR="006216AD" w:rsidRPr="2EFCACDB">
        <w:rPr>
          <w:rFonts w:ascii="Arial" w:eastAsia="Times New Roman" w:hAnsi="Arial" w:cs="Arial"/>
          <w:color w:val="5E5D5D"/>
          <w:sz w:val="19"/>
          <w:szCs w:val="19"/>
          <w:lang w:eastAsia="en-GB"/>
        </w:rPr>
        <w:t>School</w:t>
      </w:r>
      <w:r w:rsidR="00F0027F" w:rsidRPr="2EFCACDB">
        <w:rPr>
          <w:rFonts w:ascii="Arial" w:eastAsia="Times New Roman" w:hAnsi="Arial" w:cs="Arial"/>
          <w:color w:val="5E5D5D"/>
          <w:sz w:val="19"/>
          <w:szCs w:val="19"/>
          <w:lang w:eastAsia="en-GB"/>
        </w:rPr>
        <w:t xml:space="preserve"> </w:t>
      </w:r>
      <w:r w:rsidR="00871807" w:rsidRPr="2EFCACDB">
        <w:rPr>
          <w:rFonts w:ascii="Arial" w:eastAsia="Times New Roman" w:hAnsi="Arial" w:cs="Arial"/>
          <w:color w:val="5E5D5D"/>
          <w:sz w:val="19"/>
          <w:szCs w:val="19"/>
          <w:lang w:eastAsia="en-GB"/>
        </w:rPr>
        <w:t xml:space="preserve">with effect from </w:t>
      </w:r>
      <w:r w:rsidR="008A43D1" w:rsidRPr="2EFCACDB">
        <w:rPr>
          <w:rFonts w:ascii="Arial" w:eastAsia="Times New Roman" w:hAnsi="Arial" w:cs="Arial"/>
          <w:color w:val="5E5D5D"/>
          <w:sz w:val="19"/>
          <w:szCs w:val="19"/>
          <w:lang w:eastAsia="en-GB"/>
        </w:rPr>
        <w:t>September 2022</w:t>
      </w:r>
      <w:r w:rsidR="00871807" w:rsidRPr="2EFCACDB">
        <w:rPr>
          <w:rFonts w:ascii="Arial" w:eastAsia="Times New Roman" w:hAnsi="Arial" w:cs="Arial"/>
          <w:color w:val="5E5D5D"/>
          <w:sz w:val="19"/>
          <w:szCs w:val="19"/>
          <w:lang w:eastAsia="en-GB"/>
        </w:rPr>
        <w:t xml:space="preserve">. These additional SEN unit places will be for pupils with education, </w:t>
      </w:r>
      <w:proofErr w:type="gramStart"/>
      <w:r w:rsidR="00871807" w:rsidRPr="2EFCACDB">
        <w:rPr>
          <w:rFonts w:ascii="Arial" w:eastAsia="Times New Roman" w:hAnsi="Arial" w:cs="Arial"/>
          <w:color w:val="5E5D5D"/>
          <w:sz w:val="19"/>
          <w:szCs w:val="19"/>
          <w:lang w:eastAsia="en-GB"/>
        </w:rPr>
        <w:t>health</w:t>
      </w:r>
      <w:proofErr w:type="gramEnd"/>
      <w:r w:rsidR="00871807" w:rsidRPr="2EFCACDB">
        <w:rPr>
          <w:rFonts w:ascii="Arial" w:eastAsia="Times New Roman" w:hAnsi="Arial" w:cs="Arial"/>
          <w:color w:val="5E5D5D"/>
          <w:sz w:val="19"/>
          <w:szCs w:val="19"/>
          <w:lang w:eastAsia="en-GB"/>
        </w:rPr>
        <w:t xml:space="preserve"> and care plans. </w:t>
      </w:r>
    </w:p>
    <w:p w14:paraId="088C40DA" w14:textId="77777777" w:rsidR="003B317D" w:rsidRPr="00A34C98" w:rsidRDefault="00A34C98" w:rsidP="00A34C98">
      <w:pPr>
        <w:spacing w:after="120"/>
        <w:ind w:left="426"/>
      </w:pPr>
      <w:r w:rsidRPr="00113F02">
        <w:rPr>
          <w:rFonts w:ascii="Arial" w:eastAsia="Times New Roman" w:hAnsi="Arial" w:cs="Arial"/>
          <w:color w:val="5E5D5D"/>
          <w:sz w:val="19"/>
          <w:szCs w:val="19"/>
          <w:lang w:eastAsia="en-GB"/>
        </w:rPr>
        <w:t>This Notice is an extract from the complete proposal. Copies of the complete proposal c</w:t>
      </w:r>
      <w:r>
        <w:rPr>
          <w:rFonts w:ascii="Arial" w:eastAsia="Times New Roman" w:hAnsi="Arial" w:cs="Arial"/>
          <w:color w:val="5E5D5D"/>
          <w:sz w:val="19"/>
          <w:szCs w:val="19"/>
          <w:lang w:eastAsia="en-GB"/>
        </w:rPr>
        <w:t>an be obtained from the school or Local Authority Inclusion Service</w:t>
      </w:r>
      <w:r w:rsidRPr="00113F02">
        <w:rPr>
          <w:rFonts w:ascii="Arial" w:eastAsia="Times New Roman" w:hAnsi="Arial" w:cs="Arial"/>
          <w:color w:val="5E5D5D"/>
          <w:sz w:val="19"/>
          <w:szCs w:val="19"/>
          <w:lang w:eastAsia="en-GB"/>
        </w:rPr>
        <w:t xml:space="preserve"> </w:t>
      </w:r>
      <w:r>
        <w:rPr>
          <w:rFonts w:ascii="Arial" w:eastAsia="Times New Roman" w:hAnsi="Arial" w:cs="Arial"/>
          <w:color w:val="5E5D5D"/>
          <w:sz w:val="19"/>
          <w:szCs w:val="19"/>
          <w:lang w:eastAsia="en-GB"/>
        </w:rPr>
        <w:t xml:space="preserve">via email: </w:t>
      </w:r>
      <w:hyperlink r:id="rId9" w:history="1">
        <w:r w:rsidRPr="0000165F">
          <w:rPr>
            <w:rStyle w:val="Hyperlink"/>
            <w:rFonts w:ascii="Arial" w:eastAsia="Times New Roman" w:hAnsi="Arial" w:cs="Arial"/>
            <w:sz w:val="19"/>
            <w:szCs w:val="19"/>
            <w:lang w:eastAsia="en-GB"/>
          </w:rPr>
          <w:t>Inclusion.South@Lancashire.gov.uk</w:t>
        </w:r>
      </w:hyperlink>
      <w:r>
        <w:rPr>
          <w:rFonts w:ascii="Arial" w:eastAsia="Times New Roman" w:hAnsi="Arial" w:cs="Arial"/>
          <w:color w:val="5E5D5D"/>
          <w:sz w:val="19"/>
          <w:szCs w:val="19"/>
          <w:lang w:eastAsia="en-GB"/>
        </w:rPr>
        <w:t xml:space="preserve"> </w:t>
      </w:r>
      <w:r w:rsidRPr="00113F02">
        <w:rPr>
          <w:rFonts w:ascii="Arial" w:eastAsia="Times New Roman" w:hAnsi="Arial" w:cs="Arial"/>
          <w:color w:val="5E5D5D"/>
          <w:sz w:val="19"/>
          <w:szCs w:val="19"/>
          <w:lang w:eastAsia="en-GB"/>
        </w:rPr>
        <w:t xml:space="preserve"> </w:t>
      </w:r>
      <w:r w:rsidRPr="00EE632A">
        <w:rPr>
          <w:rFonts w:ascii="Arial" w:eastAsia="Times New Roman" w:hAnsi="Arial" w:cs="Arial"/>
          <w:color w:val="5E5D5D"/>
          <w:sz w:val="19"/>
          <w:szCs w:val="19"/>
          <w:lang w:eastAsia="en-GB"/>
        </w:rPr>
        <w:t>or</w:t>
      </w:r>
      <w:r w:rsidRPr="00113F02">
        <w:rPr>
          <w:rFonts w:ascii="Arial" w:eastAsia="Times New Roman" w:hAnsi="Arial" w:cs="Arial"/>
          <w:color w:val="5E5D5D"/>
          <w:sz w:val="19"/>
          <w:szCs w:val="19"/>
          <w:lang w:eastAsia="en-GB"/>
        </w:rPr>
        <w:t xml:space="preserve"> </w:t>
      </w:r>
      <w:r>
        <w:rPr>
          <w:rFonts w:ascii="Arial" w:eastAsia="Times New Roman" w:hAnsi="Arial" w:cs="Arial"/>
          <w:color w:val="5E5D5D"/>
          <w:sz w:val="19"/>
          <w:szCs w:val="19"/>
          <w:lang w:eastAsia="en-GB"/>
        </w:rPr>
        <w:t xml:space="preserve">telephone: 01772 531597 </w:t>
      </w:r>
      <w:r w:rsidRPr="00113F02">
        <w:rPr>
          <w:rFonts w:ascii="Arial" w:eastAsia="Times New Roman" w:hAnsi="Arial" w:cs="Arial"/>
          <w:color w:val="5E5D5D"/>
          <w:sz w:val="19"/>
          <w:szCs w:val="19"/>
          <w:lang w:eastAsia="en-GB"/>
        </w:rPr>
        <w:t>or</w:t>
      </w:r>
      <w:r>
        <w:rPr>
          <w:rFonts w:ascii="Arial" w:eastAsia="Times New Roman" w:hAnsi="Arial" w:cs="Arial"/>
          <w:color w:val="5E5D5D"/>
          <w:sz w:val="19"/>
          <w:szCs w:val="19"/>
          <w:lang w:eastAsia="en-GB"/>
        </w:rPr>
        <w:t xml:space="preserve"> accessed via the Local Authority website: </w:t>
      </w:r>
      <w:hyperlink r:id="rId10" w:history="1">
        <w:r>
          <w:rPr>
            <w:rStyle w:val="Hyperlink"/>
          </w:rPr>
          <w:t>http://www.lancashire.gov.uk/consultations</w:t>
        </w:r>
      </w:hyperlink>
      <w:r w:rsidR="003B317D" w:rsidRPr="00113F02">
        <w:rPr>
          <w:rFonts w:ascii="Arial" w:eastAsia="Times New Roman" w:hAnsi="Arial" w:cs="Arial"/>
          <w:color w:val="5E5D5D"/>
          <w:sz w:val="19"/>
          <w:szCs w:val="19"/>
          <w:lang w:eastAsia="en-GB"/>
        </w:rPr>
        <w:t>.</w:t>
      </w:r>
    </w:p>
    <w:p w14:paraId="07A09A07" w14:textId="0B1C06EE" w:rsidR="003B317D" w:rsidRPr="00113F02"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6EBE2043">
        <w:rPr>
          <w:rFonts w:ascii="Arial" w:eastAsia="Times New Roman" w:hAnsi="Arial" w:cs="Arial"/>
          <w:color w:val="5E5D5D"/>
          <w:sz w:val="19"/>
          <w:szCs w:val="19"/>
          <w:lang w:eastAsia="en-GB"/>
        </w:rPr>
        <w:t xml:space="preserve">Within </w:t>
      </w:r>
      <w:r w:rsidR="00B933B3" w:rsidRPr="6EBE2043">
        <w:rPr>
          <w:rFonts w:ascii="Arial" w:eastAsia="Times New Roman" w:hAnsi="Arial" w:cs="Arial"/>
          <w:color w:val="5E5D5D"/>
          <w:sz w:val="19"/>
          <w:szCs w:val="19"/>
          <w:lang w:eastAsia="en-GB"/>
        </w:rPr>
        <w:t>4</w:t>
      </w:r>
      <w:r w:rsidRPr="6EBE2043">
        <w:rPr>
          <w:rFonts w:ascii="Arial" w:eastAsia="Times New Roman" w:hAnsi="Arial" w:cs="Arial"/>
          <w:color w:val="5E5D5D"/>
          <w:sz w:val="19"/>
          <w:szCs w:val="19"/>
          <w:lang w:eastAsia="en-GB"/>
        </w:rPr>
        <w:t xml:space="preserve"> weeks from the date of publication of this proposal, any person may object to or make comments on the proposal by sending them to Business Intelligence, Lancashire County Council, PO Box 100, County Hall, Preston PR1 0LD. Representations must be received by Tuesday</w:t>
      </w:r>
      <w:r w:rsidR="00DF71AB" w:rsidRPr="6EBE2043">
        <w:rPr>
          <w:rFonts w:ascii="Arial" w:eastAsia="Times New Roman" w:hAnsi="Arial" w:cs="Arial"/>
          <w:color w:val="5E5D5D"/>
          <w:sz w:val="19"/>
          <w:szCs w:val="19"/>
          <w:lang w:eastAsia="en-GB"/>
        </w:rPr>
        <w:t xml:space="preserve"> 10th May 2022.</w:t>
      </w:r>
    </w:p>
    <w:p w14:paraId="3741C62D" w14:textId="77777777"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7B4F91">
        <w:rPr>
          <w:rFonts w:ascii="Arial" w:eastAsia="Times New Roman" w:hAnsi="Arial" w:cs="Arial"/>
          <w:color w:val="5E5D5D"/>
          <w:sz w:val="19"/>
          <w:szCs w:val="19"/>
          <w:lang w:eastAsia="en-GB"/>
        </w:rPr>
        <w:t>Signed:  Laura Sales, Director of Corporate Services</w:t>
      </w:r>
    </w:p>
    <w:p w14:paraId="715C78B2" w14:textId="61ACBDC7"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6EBE2043">
        <w:rPr>
          <w:rFonts w:ascii="Arial" w:eastAsia="Times New Roman" w:hAnsi="Arial" w:cs="Arial"/>
          <w:color w:val="5E5D5D"/>
          <w:sz w:val="19"/>
          <w:szCs w:val="19"/>
          <w:lang w:eastAsia="en-GB"/>
        </w:rPr>
        <w:t>Publication Date</w:t>
      </w:r>
      <w:r w:rsidR="00DF71AB" w:rsidRPr="6EBE2043">
        <w:rPr>
          <w:rFonts w:ascii="Arial" w:eastAsia="Times New Roman" w:hAnsi="Arial" w:cs="Arial"/>
          <w:color w:val="5E5D5D"/>
          <w:sz w:val="19"/>
          <w:szCs w:val="19"/>
          <w:lang w:eastAsia="en-GB"/>
        </w:rPr>
        <w:t>: 30th March 2022</w:t>
      </w:r>
    </w:p>
    <w:p w14:paraId="038F4864" w14:textId="77777777"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7B4F91">
        <w:rPr>
          <w:rFonts w:ascii="Arial" w:eastAsia="Times New Roman" w:hAnsi="Arial" w:cs="Arial"/>
          <w:color w:val="5E5D5D"/>
          <w:sz w:val="19"/>
          <w:szCs w:val="19"/>
          <w:lang w:eastAsia="en-GB"/>
        </w:rPr>
        <w:t xml:space="preserve">Under the provisions of the Freedom of Information Act 2000, information about representations to the published proposal may be accessed by members of the public. </w:t>
      </w:r>
    </w:p>
    <w:p w14:paraId="2AD8E465" w14:textId="77777777" w:rsidR="001C5690" w:rsidRDefault="001C5690"/>
    <w:sectPr w:rsidR="001C5690" w:rsidSect="001C5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02"/>
    <w:rsid w:val="000349FA"/>
    <w:rsid w:val="00087988"/>
    <w:rsid w:val="00113F02"/>
    <w:rsid w:val="0011736B"/>
    <w:rsid w:val="001722F2"/>
    <w:rsid w:val="001C5690"/>
    <w:rsid w:val="001E59F2"/>
    <w:rsid w:val="001F389F"/>
    <w:rsid w:val="00207372"/>
    <w:rsid w:val="002944DB"/>
    <w:rsid w:val="00326268"/>
    <w:rsid w:val="003B317D"/>
    <w:rsid w:val="003F0D9A"/>
    <w:rsid w:val="00442A99"/>
    <w:rsid w:val="00465520"/>
    <w:rsid w:val="004A6FA5"/>
    <w:rsid w:val="005B5F9D"/>
    <w:rsid w:val="00604A11"/>
    <w:rsid w:val="00613A68"/>
    <w:rsid w:val="00621666"/>
    <w:rsid w:val="006216AD"/>
    <w:rsid w:val="006C1AA3"/>
    <w:rsid w:val="007042C0"/>
    <w:rsid w:val="007B0F2B"/>
    <w:rsid w:val="0083140C"/>
    <w:rsid w:val="00867596"/>
    <w:rsid w:val="00871807"/>
    <w:rsid w:val="008A43D1"/>
    <w:rsid w:val="008E2167"/>
    <w:rsid w:val="009C3AEF"/>
    <w:rsid w:val="009E7BA0"/>
    <w:rsid w:val="00A027AD"/>
    <w:rsid w:val="00A34C98"/>
    <w:rsid w:val="00B933B3"/>
    <w:rsid w:val="00B94483"/>
    <w:rsid w:val="00BF3573"/>
    <w:rsid w:val="00CB0BEE"/>
    <w:rsid w:val="00CC7F26"/>
    <w:rsid w:val="00D86F40"/>
    <w:rsid w:val="00DF71AB"/>
    <w:rsid w:val="00F0027F"/>
    <w:rsid w:val="00F72659"/>
    <w:rsid w:val="00FC5720"/>
    <w:rsid w:val="061D81E1"/>
    <w:rsid w:val="155342D0"/>
    <w:rsid w:val="22D84910"/>
    <w:rsid w:val="2AD9BC9C"/>
    <w:rsid w:val="2EFCACDB"/>
    <w:rsid w:val="39E00F9D"/>
    <w:rsid w:val="40C1FE02"/>
    <w:rsid w:val="5B537EB5"/>
    <w:rsid w:val="65B73D6A"/>
    <w:rsid w:val="6EB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913F"/>
  <w15:docId w15:val="{C8A67E0A-01BF-47CC-8406-F4CC27C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FA"/>
    <w:rPr>
      <w:rFonts w:ascii="Tahoma" w:hAnsi="Tahoma" w:cs="Tahoma"/>
      <w:sz w:val="16"/>
      <w:szCs w:val="16"/>
    </w:rPr>
  </w:style>
  <w:style w:type="character" w:styleId="Hyperlink">
    <w:name w:val="Hyperlink"/>
    <w:basedOn w:val="DefaultParagraphFont"/>
    <w:uiPriority w:val="99"/>
    <w:unhideWhenUsed/>
    <w:rsid w:val="00465520"/>
    <w:rPr>
      <w:color w:val="0000FF" w:themeColor="hyperlink"/>
      <w:u w:val="single"/>
    </w:rPr>
  </w:style>
  <w:style w:type="character" w:styleId="CommentReference">
    <w:name w:val="annotation reference"/>
    <w:basedOn w:val="DefaultParagraphFont"/>
    <w:uiPriority w:val="99"/>
    <w:semiHidden/>
    <w:unhideWhenUsed/>
    <w:rsid w:val="00CB0BEE"/>
    <w:rPr>
      <w:sz w:val="16"/>
      <w:szCs w:val="16"/>
    </w:rPr>
  </w:style>
  <w:style w:type="paragraph" w:styleId="CommentText">
    <w:name w:val="annotation text"/>
    <w:basedOn w:val="Normal"/>
    <w:link w:val="CommentTextChar"/>
    <w:uiPriority w:val="99"/>
    <w:semiHidden/>
    <w:unhideWhenUsed/>
    <w:rsid w:val="00CB0BEE"/>
    <w:pPr>
      <w:spacing w:line="240" w:lineRule="auto"/>
    </w:pPr>
    <w:rPr>
      <w:sz w:val="20"/>
      <w:szCs w:val="20"/>
    </w:rPr>
  </w:style>
  <w:style w:type="character" w:customStyle="1" w:styleId="CommentTextChar">
    <w:name w:val="Comment Text Char"/>
    <w:basedOn w:val="DefaultParagraphFont"/>
    <w:link w:val="CommentText"/>
    <w:uiPriority w:val="99"/>
    <w:semiHidden/>
    <w:rsid w:val="00CB0BEE"/>
    <w:rPr>
      <w:sz w:val="20"/>
      <w:szCs w:val="20"/>
    </w:rPr>
  </w:style>
  <w:style w:type="paragraph" w:styleId="CommentSubject">
    <w:name w:val="annotation subject"/>
    <w:basedOn w:val="CommentText"/>
    <w:next w:val="CommentText"/>
    <w:link w:val="CommentSubjectChar"/>
    <w:uiPriority w:val="99"/>
    <w:semiHidden/>
    <w:unhideWhenUsed/>
    <w:rsid w:val="00CB0BEE"/>
    <w:rPr>
      <w:b/>
      <w:bCs/>
    </w:rPr>
  </w:style>
  <w:style w:type="character" w:customStyle="1" w:styleId="CommentSubjectChar">
    <w:name w:val="Comment Subject Char"/>
    <w:basedOn w:val="CommentTextChar"/>
    <w:link w:val="CommentSubject"/>
    <w:uiPriority w:val="99"/>
    <w:semiHidden/>
    <w:rsid w:val="00CB0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52849">
      <w:bodyDiv w:val="1"/>
      <w:marLeft w:val="0"/>
      <w:marRight w:val="0"/>
      <w:marTop w:val="0"/>
      <w:marBottom w:val="0"/>
      <w:divBdr>
        <w:top w:val="none" w:sz="0" w:space="0" w:color="auto"/>
        <w:left w:val="none" w:sz="0" w:space="0" w:color="auto"/>
        <w:bottom w:val="none" w:sz="0" w:space="0" w:color="auto"/>
        <w:right w:val="none" w:sz="0" w:space="0" w:color="auto"/>
      </w:divBdr>
    </w:div>
    <w:div w:id="2045473821">
      <w:bodyDiv w:val="1"/>
      <w:marLeft w:val="0"/>
      <w:marRight w:val="0"/>
      <w:marTop w:val="0"/>
      <w:marBottom w:val="0"/>
      <w:divBdr>
        <w:top w:val="none" w:sz="0" w:space="0" w:color="auto"/>
        <w:left w:val="none" w:sz="0" w:space="0" w:color="auto"/>
        <w:bottom w:val="none" w:sz="0" w:space="0" w:color="auto"/>
        <w:right w:val="none" w:sz="0" w:space="0" w:color="auto"/>
      </w:divBdr>
      <w:divsChild>
        <w:div w:id="455417608">
          <w:marLeft w:val="0"/>
          <w:marRight w:val="0"/>
          <w:marTop w:val="0"/>
          <w:marBottom w:val="0"/>
          <w:divBdr>
            <w:top w:val="none" w:sz="0" w:space="0" w:color="auto"/>
            <w:left w:val="none" w:sz="0" w:space="0" w:color="auto"/>
            <w:bottom w:val="none" w:sz="0" w:space="0" w:color="auto"/>
            <w:right w:val="none" w:sz="0" w:space="0" w:color="auto"/>
          </w:divBdr>
          <w:divsChild>
            <w:div w:id="1046680178">
              <w:marLeft w:val="0"/>
              <w:marRight w:val="0"/>
              <w:marTop w:val="0"/>
              <w:marBottom w:val="0"/>
              <w:divBdr>
                <w:top w:val="none" w:sz="0" w:space="0" w:color="auto"/>
                <w:left w:val="none" w:sz="0" w:space="0" w:color="auto"/>
                <w:bottom w:val="none" w:sz="0" w:space="0" w:color="auto"/>
                <w:right w:val="none" w:sz="0" w:space="0" w:color="auto"/>
              </w:divBdr>
              <w:divsChild>
                <w:div w:id="1047490823">
                  <w:marLeft w:val="0"/>
                  <w:marRight w:val="0"/>
                  <w:marTop w:val="0"/>
                  <w:marBottom w:val="0"/>
                  <w:divBdr>
                    <w:top w:val="none" w:sz="0" w:space="0" w:color="auto"/>
                    <w:left w:val="none" w:sz="0" w:space="0" w:color="auto"/>
                    <w:bottom w:val="none" w:sz="0" w:space="0" w:color="auto"/>
                    <w:right w:val="none" w:sz="0" w:space="0" w:color="auto"/>
                  </w:divBdr>
                  <w:divsChild>
                    <w:div w:id="1165629079">
                      <w:marLeft w:val="0"/>
                      <w:marRight w:val="0"/>
                      <w:marTop w:val="0"/>
                      <w:marBottom w:val="0"/>
                      <w:divBdr>
                        <w:top w:val="none" w:sz="0" w:space="0" w:color="auto"/>
                        <w:left w:val="none" w:sz="0" w:space="0" w:color="auto"/>
                        <w:bottom w:val="none" w:sz="0" w:space="0" w:color="auto"/>
                        <w:right w:val="none" w:sz="0" w:space="0" w:color="auto"/>
                      </w:divBdr>
                      <w:divsChild>
                        <w:div w:id="521436207">
                          <w:marLeft w:val="225"/>
                          <w:marRight w:val="0"/>
                          <w:marTop w:val="0"/>
                          <w:marBottom w:val="225"/>
                          <w:divBdr>
                            <w:top w:val="single" w:sz="6" w:space="0" w:color="336699"/>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ancashire.gov.uk/consultations" TargetMode="External"/><Relationship Id="rId4" Type="http://schemas.openxmlformats.org/officeDocument/2006/relationships/customXml" Target="../customXml/item4.xml"/><Relationship Id="rId9" Type="http://schemas.openxmlformats.org/officeDocument/2006/relationships/hyperlink" Target="mailto:Inclusion.Sou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98061-5C20-4CF4-A054-B3870335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7F29B-055F-4B9A-A568-23948F91ED91}">
  <ds:schemaRefs>
    <ds:schemaRef ds:uri="http://schemas.openxmlformats.org/officeDocument/2006/bibliography"/>
  </ds:schemaRefs>
</ds:datastoreItem>
</file>

<file path=customXml/itemProps3.xml><?xml version="1.0" encoding="utf-8"?>
<ds:datastoreItem xmlns:ds="http://schemas.openxmlformats.org/officeDocument/2006/customXml" ds:itemID="{53021C6E-D47C-4790-9E47-5CA549C34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B6CB3-C774-49E8-8B8A-D55A79386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Lancashire County Council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srhodes001</dc:creator>
  <cp:keywords/>
  <dc:description/>
  <cp:lastModifiedBy>Lambert, James</cp:lastModifiedBy>
  <cp:revision>12</cp:revision>
  <cp:lastPrinted>2012-05-21T13:19:00Z</cp:lastPrinted>
  <dcterms:created xsi:type="dcterms:W3CDTF">2021-10-19T14:21:00Z</dcterms:created>
  <dcterms:modified xsi:type="dcterms:W3CDTF">2022-03-22T10:58:00Z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