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71"/>
        <w:gridCol w:w="2835"/>
        <w:gridCol w:w="3119"/>
        <w:gridCol w:w="3118"/>
        <w:gridCol w:w="3969"/>
      </w:tblGrid>
      <w:tr w:rsidR="0025091C" w:rsidTr="0025091C">
        <w:tc>
          <w:tcPr>
            <w:tcW w:w="14312" w:type="dxa"/>
            <w:gridSpan w:val="5"/>
            <w:shd w:val="clear" w:color="auto" w:fill="E7E6E6" w:themeFill="background2"/>
          </w:tcPr>
          <w:p w:rsidR="0025091C" w:rsidRDefault="0025091C" w:rsidP="0025091C">
            <w:pPr>
              <w:jc w:val="center"/>
            </w:pPr>
            <w:r>
              <w:t xml:space="preserve">UKS2 History </w:t>
            </w:r>
          </w:p>
        </w:tc>
      </w:tr>
      <w:tr w:rsidR="0025091C" w:rsidTr="0025091C">
        <w:tc>
          <w:tcPr>
            <w:tcW w:w="1271" w:type="dxa"/>
          </w:tcPr>
          <w:p w:rsidR="0025091C" w:rsidRDefault="0025091C">
            <w:r>
              <w:t>Year A</w:t>
            </w:r>
          </w:p>
        </w:tc>
        <w:tc>
          <w:tcPr>
            <w:tcW w:w="2835" w:type="dxa"/>
          </w:tcPr>
          <w:p w:rsidR="0025091C" w:rsidRPr="0025091C" w:rsidRDefault="0025091C" w:rsidP="0025091C">
            <w:pPr>
              <w:jc w:val="center"/>
              <w:rPr>
                <w:b/>
              </w:rPr>
            </w:pPr>
            <w:r w:rsidRPr="0025091C">
              <w:rPr>
                <w:b/>
              </w:rPr>
              <w:t>Events, people and changes</w:t>
            </w:r>
          </w:p>
        </w:tc>
        <w:tc>
          <w:tcPr>
            <w:tcW w:w="3119" w:type="dxa"/>
          </w:tcPr>
          <w:p w:rsidR="0025091C" w:rsidRPr="0025091C" w:rsidRDefault="0025091C" w:rsidP="0025091C">
            <w:pPr>
              <w:jc w:val="center"/>
              <w:rPr>
                <w:b/>
              </w:rPr>
            </w:pPr>
            <w:r w:rsidRPr="0025091C">
              <w:rPr>
                <w:b/>
              </w:rPr>
              <w:t>Enquiry, Interpretation and Using Sources</w:t>
            </w:r>
          </w:p>
        </w:tc>
        <w:tc>
          <w:tcPr>
            <w:tcW w:w="3118" w:type="dxa"/>
          </w:tcPr>
          <w:p w:rsidR="0025091C" w:rsidRPr="0025091C" w:rsidRDefault="0025091C" w:rsidP="0025091C">
            <w:pPr>
              <w:jc w:val="center"/>
              <w:rPr>
                <w:b/>
              </w:rPr>
            </w:pPr>
            <w:r w:rsidRPr="0025091C">
              <w:rPr>
                <w:b/>
              </w:rPr>
              <w:t>Chronology</w:t>
            </w:r>
          </w:p>
        </w:tc>
        <w:tc>
          <w:tcPr>
            <w:tcW w:w="3969" w:type="dxa"/>
          </w:tcPr>
          <w:p w:rsidR="0025091C" w:rsidRPr="0025091C" w:rsidRDefault="0025091C" w:rsidP="0025091C">
            <w:pPr>
              <w:jc w:val="center"/>
              <w:rPr>
                <w:b/>
              </w:rPr>
            </w:pPr>
            <w:r w:rsidRPr="0025091C">
              <w:rPr>
                <w:b/>
              </w:rPr>
              <w:t>Communication</w:t>
            </w:r>
          </w:p>
        </w:tc>
      </w:tr>
      <w:tr w:rsidR="0025091C" w:rsidTr="0025091C">
        <w:tc>
          <w:tcPr>
            <w:tcW w:w="1271" w:type="dxa"/>
          </w:tcPr>
          <w:p w:rsidR="0025091C" w:rsidRPr="0025091C" w:rsidRDefault="0025091C" w:rsidP="0025091C">
            <w:pPr>
              <w:jc w:val="center"/>
              <w:rPr>
                <w:b/>
              </w:rPr>
            </w:pPr>
            <w:r w:rsidRPr="0025091C">
              <w:rPr>
                <w:b/>
              </w:rPr>
              <w:t>Ancient Greece</w:t>
            </w:r>
          </w:p>
        </w:tc>
        <w:tc>
          <w:tcPr>
            <w:tcW w:w="2835" w:type="dxa"/>
          </w:tcPr>
          <w:p w:rsidR="0025091C" w:rsidRDefault="0025091C" w:rsidP="0025091C">
            <w:pPr>
              <w:pStyle w:val="ListParagraph"/>
              <w:numPr>
                <w:ilvl w:val="0"/>
                <w:numId w:val="1"/>
              </w:numPr>
            </w:pPr>
            <w:r>
              <w:t>Ancient Greece – Greek life and achievements and their influence on the western world.</w:t>
            </w:r>
          </w:p>
          <w:p w:rsidR="0025091C" w:rsidRDefault="006751CA" w:rsidP="006751CA">
            <w:pPr>
              <w:pStyle w:val="ListParagraph"/>
              <w:numPr>
                <w:ilvl w:val="0"/>
                <w:numId w:val="1"/>
              </w:numPr>
            </w:pPr>
            <w:r>
              <w:t>To understand how democracy in Athens worked.</w:t>
            </w:r>
          </w:p>
          <w:p w:rsidR="006751CA" w:rsidRDefault="006751CA" w:rsidP="006751CA">
            <w:pPr>
              <w:pStyle w:val="ListParagraph"/>
              <w:numPr>
                <w:ilvl w:val="0"/>
                <w:numId w:val="1"/>
              </w:numPr>
            </w:pPr>
            <w:r>
              <w:t>To understand why the Spartans were so tough</w:t>
            </w:r>
          </w:p>
          <w:p w:rsidR="006751CA" w:rsidRDefault="006751CA" w:rsidP="006751CA">
            <w:pPr>
              <w:pStyle w:val="ListParagraph"/>
              <w:numPr>
                <w:ilvl w:val="0"/>
                <w:numId w:val="1"/>
              </w:numPr>
            </w:pPr>
            <w:r>
              <w:t>To know what the Persian Wars were, and what caused them.</w:t>
            </w:r>
          </w:p>
        </w:tc>
        <w:tc>
          <w:tcPr>
            <w:tcW w:w="3119" w:type="dxa"/>
          </w:tcPr>
          <w:p w:rsidR="0025091C" w:rsidRPr="0025091C" w:rsidRDefault="0025091C" w:rsidP="0025091C">
            <w:pPr>
              <w:numPr>
                <w:ilvl w:val="0"/>
                <w:numId w:val="2"/>
              </w:numPr>
              <w:contextualSpacing/>
            </w:pPr>
            <w:r w:rsidRPr="0025091C">
              <w:t xml:space="preserve">Use a wide range of sources as a basis for research to answer questions and to test hypotheses. </w:t>
            </w:r>
          </w:p>
          <w:p w:rsidR="0025091C" w:rsidRDefault="0025091C"/>
          <w:p w:rsidR="0025091C" w:rsidRPr="0025091C" w:rsidRDefault="0025091C" w:rsidP="0025091C"/>
          <w:p w:rsidR="0025091C" w:rsidRDefault="0025091C" w:rsidP="0025091C"/>
          <w:p w:rsidR="0025091C" w:rsidRDefault="0025091C" w:rsidP="0025091C"/>
          <w:p w:rsidR="0025091C" w:rsidRPr="0025091C" w:rsidRDefault="0025091C" w:rsidP="0025091C">
            <w:pPr>
              <w:jc w:val="right"/>
            </w:pPr>
          </w:p>
        </w:tc>
        <w:tc>
          <w:tcPr>
            <w:tcW w:w="3118" w:type="dxa"/>
          </w:tcPr>
          <w:p w:rsidR="0025091C" w:rsidRPr="0025091C" w:rsidRDefault="0025091C" w:rsidP="0025091C">
            <w:pPr>
              <w:numPr>
                <w:ilvl w:val="0"/>
                <w:numId w:val="2"/>
              </w:numPr>
              <w:contextualSpacing/>
            </w:pPr>
            <w:r w:rsidRPr="0025091C">
              <w:t>Sequence events and periods using appropriate terms. E.g. chronology, legacy, continuity, change, trends</w:t>
            </w:r>
          </w:p>
          <w:p w:rsidR="0025091C" w:rsidRDefault="0025091C"/>
        </w:tc>
        <w:tc>
          <w:tcPr>
            <w:tcW w:w="3969" w:type="dxa"/>
          </w:tcPr>
          <w:p w:rsidR="0025091C" w:rsidRPr="0025091C" w:rsidRDefault="0025091C" w:rsidP="0025091C">
            <w:pPr>
              <w:numPr>
                <w:ilvl w:val="0"/>
                <w:numId w:val="3"/>
              </w:numPr>
              <w:contextualSpacing/>
            </w:pPr>
            <w:r w:rsidRPr="0025091C">
              <w:t xml:space="preserve">Discuss and debate historical issues acknowledging constructing evidence and opinions. </w:t>
            </w:r>
          </w:p>
          <w:p w:rsidR="0025091C" w:rsidRPr="0025091C" w:rsidRDefault="0025091C" w:rsidP="0025091C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25091C">
              <w:t xml:space="preserve">Use appropriate vocabulary when discussing and describing historical events and concepts. E.g. bias, reliability, democracy, parliament, peasantry and society. </w:t>
            </w:r>
          </w:p>
          <w:p w:rsidR="0025091C" w:rsidRPr="0025091C" w:rsidRDefault="0025091C" w:rsidP="0025091C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25091C">
              <w:t xml:space="preserve">Choose the most appropriate way of communicating historical findings including the use of ICT, maps and timelines. </w:t>
            </w:r>
          </w:p>
          <w:p w:rsidR="0025091C" w:rsidRDefault="0025091C" w:rsidP="0025091C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25091C">
              <w:t xml:space="preserve">Describe aspects of cultural, economic, military, political, religious and social history. </w:t>
            </w:r>
          </w:p>
        </w:tc>
      </w:tr>
      <w:tr w:rsidR="0025091C" w:rsidTr="0025091C">
        <w:tc>
          <w:tcPr>
            <w:tcW w:w="1271" w:type="dxa"/>
          </w:tcPr>
          <w:p w:rsidR="0025091C" w:rsidRPr="0025091C" w:rsidRDefault="0025091C" w:rsidP="0025091C">
            <w:pPr>
              <w:jc w:val="center"/>
              <w:rPr>
                <w:b/>
              </w:rPr>
            </w:pPr>
            <w:r w:rsidRPr="0025091C">
              <w:rPr>
                <w:b/>
              </w:rPr>
              <w:t>Castles</w:t>
            </w:r>
          </w:p>
        </w:tc>
        <w:tc>
          <w:tcPr>
            <w:tcW w:w="2835" w:type="dxa"/>
          </w:tcPr>
          <w:p w:rsidR="0025091C" w:rsidRDefault="0025091C" w:rsidP="00834915">
            <w:pPr>
              <w:pStyle w:val="ListParagraph"/>
              <w:numPr>
                <w:ilvl w:val="0"/>
                <w:numId w:val="5"/>
              </w:numPr>
            </w:pPr>
            <w:r>
              <w:t>A local study</w:t>
            </w:r>
            <w:r w:rsidR="00834915">
              <w:t xml:space="preserve">: Skipton Castle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5091C" w:rsidRPr="0025091C" w:rsidRDefault="0025091C" w:rsidP="0025091C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25091C">
              <w:t xml:space="preserve">Recognise how our knowledge of the past is constructed from a range of different sources. </w:t>
            </w:r>
          </w:p>
          <w:p w:rsidR="0025091C" w:rsidRPr="0025091C" w:rsidRDefault="0025091C" w:rsidP="0025091C">
            <w:pPr>
              <w:numPr>
                <w:ilvl w:val="0"/>
                <w:numId w:val="2"/>
              </w:numPr>
              <w:contextualSpacing/>
            </w:pPr>
            <w:r w:rsidRPr="0025091C">
              <w:t>Evaluate sources and make inferences</w:t>
            </w:r>
          </w:p>
          <w:p w:rsidR="0025091C" w:rsidRDefault="0025091C"/>
        </w:tc>
        <w:tc>
          <w:tcPr>
            <w:tcW w:w="3118" w:type="dxa"/>
          </w:tcPr>
          <w:p w:rsidR="0025091C" w:rsidRPr="0025091C" w:rsidRDefault="0025091C" w:rsidP="0025091C">
            <w:pPr>
              <w:numPr>
                <w:ilvl w:val="0"/>
                <w:numId w:val="2"/>
              </w:numPr>
              <w:contextualSpacing/>
            </w:pPr>
            <w:r w:rsidRPr="0025091C">
              <w:t xml:space="preserve">Establish clear chronological narratives across periods and within themes. E.g. transport, beliefs, homes etc. </w:t>
            </w:r>
          </w:p>
          <w:p w:rsidR="0025091C" w:rsidRDefault="0025091C"/>
        </w:tc>
        <w:tc>
          <w:tcPr>
            <w:tcW w:w="3969" w:type="dxa"/>
          </w:tcPr>
          <w:p w:rsidR="0025091C" w:rsidRPr="0025091C" w:rsidRDefault="0025091C" w:rsidP="0025091C">
            <w:pPr>
              <w:numPr>
                <w:ilvl w:val="0"/>
                <w:numId w:val="4"/>
              </w:numPr>
              <w:spacing w:after="160" w:line="259" w:lineRule="auto"/>
              <w:contextualSpacing/>
            </w:pPr>
            <w:r w:rsidRPr="0025091C">
              <w:t xml:space="preserve">Present answers to historical questions and hypotheses by selecting and organising relevant information using appropriate dates and terms. </w:t>
            </w:r>
          </w:p>
          <w:p w:rsidR="0025091C" w:rsidRPr="0025091C" w:rsidRDefault="0025091C" w:rsidP="0025091C">
            <w:pPr>
              <w:numPr>
                <w:ilvl w:val="0"/>
                <w:numId w:val="4"/>
              </w:numPr>
              <w:contextualSpacing/>
            </w:pPr>
            <w:r w:rsidRPr="0025091C">
              <w:t xml:space="preserve">Produce structured work that makes connections, provides contrasting evidence and analyse trends. </w:t>
            </w:r>
          </w:p>
          <w:p w:rsidR="0025091C" w:rsidRDefault="0025091C"/>
        </w:tc>
      </w:tr>
    </w:tbl>
    <w:p w:rsidR="004B77F7" w:rsidRDefault="004B77F7"/>
    <w:sectPr w:rsidR="004B77F7" w:rsidSect="00250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BD6"/>
    <w:multiLevelType w:val="hybridMultilevel"/>
    <w:tmpl w:val="DF4C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0AAA"/>
    <w:multiLevelType w:val="hybridMultilevel"/>
    <w:tmpl w:val="7616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09A9"/>
    <w:multiLevelType w:val="hybridMultilevel"/>
    <w:tmpl w:val="92D0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4251"/>
    <w:multiLevelType w:val="hybridMultilevel"/>
    <w:tmpl w:val="B0DA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7586F"/>
    <w:multiLevelType w:val="hybridMultilevel"/>
    <w:tmpl w:val="E4BC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1C"/>
    <w:rsid w:val="0025091C"/>
    <w:rsid w:val="004B77F7"/>
    <w:rsid w:val="006751CA"/>
    <w:rsid w:val="008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077B"/>
  <w15:chartTrackingRefBased/>
  <w15:docId w15:val="{84E4A5C2-AC5A-4F04-955F-85CC3DA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Hodgson</dc:creator>
  <cp:keywords/>
  <dc:description/>
  <cp:lastModifiedBy>Claire Murphy</cp:lastModifiedBy>
  <cp:revision>2</cp:revision>
  <dcterms:created xsi:type="dcterms:W3CDTF">2019-12-17T12:44:00Z</dcterms:created>
  <dcterms:modified xsi:type="dcterms:W3CDTF">2019-12-17T12:44:00Z</dcterms:modified>
</cp:coreProperties>
</file>